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D0" w:rsidRDefault="00F21BD0" w:rsidP="008428FA">
      <w:pPr>
        <w:rPr>
          <w:rFonts w:cs="Arial"/>
          <w:b/>
          <w:sz w:val="20"/>
          <w:szCs w:val="20"/>
        </w:rPr>
      </w:pPr>
    </w:p>
    <w:p w:rsidR="00F21BD0" w:rsidRPr="00AB2353" w:rsidRDefault="00F21BD0" w:rsidP="00F21BD0">
      <w:pPr>
        <w:jc w:val="center"/>
        <w:rPr>
          <w:rFonts w:cs="Arial"/>
          <w:b/>
        </w:rPr>
      </w:pPr>
      <w:r w:rsidRPr="00AB2353">
        <w:rPr>
          <w:rFonts w:cs="Arial"/>
          <w:b/>
        </w:rPr>
        <w:t>ERRATA</w:t>
      </w:r>
    </w:p>
    <w:p w:rsidR="00F21BD0" w:rsidRDefault="00F21BD0" w:rsidP="00F21BD0">
      <w:pPr>
        <w:jc w:val="center"/>
        <w:rPr>
          <w:rFonts w:cs="Arial"/>
          <w:b/>
          <w:sz w:val="20"/>
          <w:szCs w:val="20"/>
        </w:rPr>
      </w:pPr>
    </w:p>
    <w:p w:rsidR="00F21BD0" w:rsidRDefault="00330FCF" w:rsidP="008F2D35">
      <w:pPr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8428FA">
        <w:rPr>
          <w:rFonts w:cs="Arial"/>
        </w:rPr>
        <w:t xml:space="preserve">No ANEXO I - TERMO DE REFERÊNCIA </w:t>
      </w:r>
      <w:r w:rsidR="00936DA2">
        <w:rPr>
          <w:rFonts w:cs="Arial"/>
        </w:rPr>
        <w:t xml:space="preserve">do </w:t>
      </w:r>
      <w:r w:rsidR="008428FA">
        <w:rPr>
          <w:rFonts w:cs="Arial"/>
        </w:rPr>
        <w:t xml:space="preserve">Edital de Pregão Eletrônico </w:t>
      </w:r>
      <w:r w:rsidR="008F2D35">
        <w:rPr>
          <w:rFonts w:cs="Arial"/>
        </w:rPr>
        <w:t>0</w:t>
      </w:r>
      <w:r w:rsidR="008428FA">
        <w:rPr>
          <w:rFonts w:cs="Arial"/>
        </w:rPr>
        <w:t>10</w:t>
      </w:r>
      <w:r>
        <w:rPr>
          <w:rFonts w:cs="Arial"/>
        </w:rPr>
        <w:t>/202</w:t>
      </w:r>
      <w:r w:rsidR="00936DA2">
        <w:rPr>
          <w:rFonts w:cs="Arial"/>
        </w:rPr>
        <w:t>4</w:t>
      </w:r>
      <w:r w:rsidR="00836EAE">
        <w:rPr>
          <w:rFonts w:cs="Arial"/>
        </w:rPr>
        <w:t xml:space="preserve">, </w:t>
      </w:r>
      <w:r w:rsidR="00C17E0C" w:rsidRPr="00D10B49">
        <w:rPr>
          <w:rFonts w:cs="Arial"/>
        </w:rPr>
        <w:t xml:space="preserve">referente </w:t>
      </w:r>
      <w:r w:rsidR="00B00A60">
        <w:rPr>
          <w:rFonts w:cs="Arial"/>
        </w:rPr>
        <w:t>à</w:t>
      </w:r>
      <w:r>
        <w:rPr>
          <w:rFonts w:cs="Arial"/>
        </w:rPr>
        <w:t xml:space="preserve"> </w:t>
      </w:r>
      <w:r w:rsidR="008428FA" w:rsidRPr="008428FA">
        <w:rPr>
          <w:rFonts w:cs="Arial"/>
          <w:szCs w:val="20"/>
        </w:rPr>
        <w:t>REGISTRO DE PREÇOS para futura e eventual aquisição Contratação de empresa especializada para a prestação de serviço de manutenção preventiva ou corretiva de ar condicionado, atendendo as necessidades da Prefeitura Municipal e seus Departamentos</w:t>
      </w:r>
      <w:r w:rsidR="00B00A60">
        <w:rPr>
          <w:rFonts w:cs="Arial"/>
        </w:rPr>
        <w:t xml:space="preserve">, </w:t>
      </w:r>
      <w:r w:rsidR="00B00A60">
        <w:rPr>
          <w:rFonts w:cs="Arial"/>
          <w:b/>
        </w:rPr>
        <w:t>onde-</w:t>
      </w:r>
      <w:r w:rsidR="00B00A60" w:rsidRPr="00B00A60">
        <w:rPr>
          <w:rFonts w:cs="Arial"/>
          <w:b/>
        </w:rPr>
        <w:t>se lê:</w:t>
      </w:r>
      <w:r w:rsidR="00C17E0C" w:rsidRPr="00D10B49">
        <w:rPr>
          <w:rFonts w:cs="Arial"/>
        </w:rPr>
        <w:t xml:space="preserve"> </w:t>
      </w:r>
    </w:p>
    <w:p w:rsidR="008428FA" w:rsidRDefault="008428FA" w:rsidP="008F2D35">
      <w:pPr>
        <w:jc w:val="both"/>
        <w:rPr>
          <w:rFonts w:cs="Arial"/>
        </w:rPr>
      </w:pPr>
    </w:p>
    <w:p w:rsidR="008428FA" w:rsidRDefault="008428FA" w:rsidP="008428F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  <w:t>FUNDAMENTAÇÃO E DESCRIÇÃO DA NECESSIDADE DA CONTRATAÇÃO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 DO OBJETO</w:t>
      </w:r>
      <w:r>
        <w:rPr>
          <w:rFonts w:ascii="Arial" w:hAnsi="Arial" w:cs="Arial"/>
          <w:sz w:val="20"/>
          <w:szCs w:val="20"/>
        </w:rPr>
        <w:t>: aquisição dos itens se faz necessário para garantir o fornecimento de leite pasteurizado aos alunos da rede publica de ensino neste Município e ao atendimento as famílias carentes do município.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 DA ESTIMATIVA</w:t>
      </w:r>
      <w:r>
        <w:rPr>
          <w:rFonts w:ascii="Arial" w:hAnsi="Arial" w:cs="Arial"/>
          <w:sz w:val="20"/>
          <w:szCs w:val="20"/>
        </w:rPr>
        <w:t>: As estimativas de quantidades constituem na previsão realizada pela Secretaria de Educação, que faz de acordo com a quantidade de alunos e quantas refeições serão realizadas durante o dia. Já a Secretaria de Assistência Social estima as quantidades na mera previsão dimensionada, e serve somente como referência para elaboração da proposta não estando o município obrigado a realizá-las em sua totalidade, não cabendo a CONTRATADA o direito de pleitear qualquer tipo de reparação e/ou indenização. Portanto, o município se reserva ao direito de, a seu critério, utilizar ou não as quantidades previstas. O ponto de partida para definição das quantidades foi o relatório de consumo e saldo da licitação vigente.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428FA" w:rsidRDefault="008428FA" w:rsidP="008428F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ab/>
        <w:t xml:space="preserve">FORMA E CRITÉRIOS DE SELEÇÃO DO </w:t>
      </w:r>
      <w:proofErr w:type="gramStart"/>
      <w:r>
        <w:rPr>
          <w:rFonts w:ascii="Arial" w:hAnsi="Arial" w:cs="Arial"/>
          <w:b/>
          <w:sz w:val="20"/>
          <w:szCs w:val="20"/>
        </w:rPr>
        <w:t>FORNECEDOR</w:t>
      </w:r>
      <w:proofErr w:type="gramEnd"/>
    </w:p>
    <w:p w:rsidR="008428FA" w:rsidRDefault="008428FA" w:rsidP="008428FA">
      <w:pPr>
        <w:pStyle w:val="SemEspaamento"/>
        <w:jc w:val="both"/>
        <w:rPr>
          <w:rFonts w:ascii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hAnsi="Arial" w:cs="Arial"/>
          <w:b/>
          <w:sz w:val="20"/>
          <w:szCs w:val="20"/>
        </w:rPr>
        <w:t>12.1 Forma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seleção e critério de julgamento da proposta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12.1.1 O fornecedor será selecionado por meio da realização de procedimento de LICITAÇÃO, na modalidade PREGÃO, sob a forma ELETRÔNICA, com adoção do critério de julgamento pelo </w:t>
      </w:r>
      <w:r w:rsidRPr="008428FA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MENOR PREÇO POR ITEM.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12.2 Exigências de habilitação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12.2.1 Os documentos de Habilitação deverão estar com prazo vigente, não havendo prazo nos documentos os mesmos serão considerados válidos se emitidos em até 90 (noventa) dias.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428FA" w:rsidRPr="00E337F3" w:rsidRDefault="008428FA" w:rsidP="008428FA">
      <w:pPr>
        <w:jc w:val="both"/>
        <w:rPr>
          <w:rFonts w:cs="Arial"/>
        </w:rPr>
      </w:pPr>
      <w:r w:rsidRPr="00D10B49">
        <w:rPr>
          <w:rFonts w:cs="Arial"/>
          <w:b/>
        </w:rPr>
        <w:t>Deve-se ler:</w:t>
      </w:r>
    </w:p>
    <w:p w:rsidR="00E337F3" w:rsidRDefault="00E337F3" w:rsidP="00D15019">
      <w:pPr>
        <w:jc w:val="both"/>
        <w:rPr>
          <w:rFonts w:cs="Arial"/>
          <w:b/>
        </w:rPr>
      </w:pPr>
    </w:p>
    <w:p w:rsidR="008428FA" w:rsidRDefault="008428FA" w:rsidP="008428F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  <w:t>FUNDAMENTAÇÃO E DESCRIÇÃO DA NECESSIDADE DA CONTRATAÇÃO</w:t>
      </w:r>
    </w:p>
    <w:p w:rsidR="008428FA" w:rsidRDefault="008428FA" w:rsidP="008428F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2.1.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  <w:u w:val="single"/>
        </w:rPr>
        <w:t>DO OBJETO:</w:t>
      </w:r>
      <w:r>
        <w:rPr>
          <w:rFonts w:cs="Arial"/>
          <w:sz w:val="20"/>
          <w:szCs w:val="20"/>
        </w:rPr>
        <w:t xml:space="preserve"> A presente licitação é motivada pela necessidade de manutenções preventivas e corretivas dos aparelhos de ar condicionado, objetivando o bom funcionamento e economicidade ao município, atendendo as necessidades das diversas Secretarias, da Prefeitura Municipal de Nova Fátima e demais departamentos, pelo Sistema de Registro de Preços pelo período de 12 meses.</w:t>
      </w:r>
    </w:p>
    <w:p w:rsidR="008428FA" w:rsidRDefault="008428FA" w:rsidP="008428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2.2 </w:t>
      </w:r>
      <w:r>
        <w:rPr>
          <w:rFonts w:cs="Arial"/>
          <w:b/>
          <w:sz w:val="20"/>
          <w:szCs w:val="20"/>
          <w:u w:val="single"/>
        </w:rPr>
        <w:t>DA ESTIMATIVA</w:t>
      </w:r>
      <w:r>
        <w:rPr>
          <w:rFonts w:cs="Arial"/>
          <w:b/>
          <w:sz w:val="20"/>
          <w:szCs w:val="20"/>
        </w:rPr>
        <w:t xml:space="preserve">: </w:t>
      </w:r>
      <w:r>
        <w:rPr>
          <w:sz w:val="20"/>
          <w:szCs w:val="20"/>
        </w:rPr>
        <w:t>As estimativas de quantidades constituem mera previsão dimensionada, e serve somente como referência para elaboração da proposta não estando o município obrigado a realizá-las em sua totalidade, não cabendo a CONTRATADA o direito de pleitear qualquer tipo de reparação e/ou indenização. Portanto, o município se reserva ao direito de, a seu critério, utilizar ou não as quantidades previstas. O ponto de partida para definição das quantidades foi o relatório de consumo e saldo da licitação vigente.</w:t>
      </w:r>
    </w:p>
    <w:p w:rsidR="008428FA" w:rsidRDefault="008428FA" w:rsidP="008428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8FA" w:rsidRDefault="008428FA" w:rsidP="008428F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ab/>
        <w:t xml:space="preserve">FORMA E CRITÉRIOS DE SELEÇÃO DO </w:t>
      </w:r>
      <w:proofErr w:type="gramStart"/>
      <w:r>
        <w:rPr>
          <w:rFonts w:ascii="Arial" w:hAnsi="Arial" w:cs="Arial"/>
          <w:b/>
          <w:sz w:val="20"/>
          <w:szCs w:val="20"/>
        </w:rPr>
        <w:t>FORNECEDOR</w:t>
      </w:r>
      <w:proofErr w:type="gramEnd"/>
    </w:p>
    <w:p w:rsidR="008428FA" w:rsidRDefault="008428FA" w:rsidP="008428FA">
      <w:pPr>
        <w:pStyle w:val="SemEspaamento"/>
        <w:jc w:val="both"/>
        <w:rPr>
          <w:rFonts w:ascii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hAnsi="Arial" w:cs="Arial"/>
          <w:b/>
          <w:sz w:val="20"/>
          <w:szCs w:val="20"/>
        </w:rPr>
        <w:t>12.1 Forma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seleção e critério de julgamento da proposta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12.1.1 O fornecedor será selecionado por meio da realização de procedimento de LICITAÇÃO, na modalidade PREGÃO, sob a forma ELETRÔNICA, com adoção do critério de julgamento pelo </w:t>
      </w:r>
      <w:r w:rsidRPr="008428FA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 xml:space="preserve">MENOR PREÇO POR </w:t>
      </w:r>
      <w:r w:rsidRPr="008428FA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LOTE</w:t>
      </w:r>
      <w:r w:rsidRPr="008428FA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12.2 Exigências de habilitação</w:t>
      </w:r>
    </w:p>
    <w:p w:rsidR="008428FA" w:rsidRDefault="008428FA" w:rsidP="008428F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12.2.1 Os documentos de Habilitação deverão estar com prazo vigente, não havendo prazo nos documentos os mesmos serão considerados válidos se emitidos em até 90 (noventa) dias.</w:t>
      </w:r>
    </w:p>
    <w:p w:rsidR="008428FA" w:rsidRDefault="008428FA" w:rsidP="008428FA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F21BD0" w:rsidRPr="00D10B49" w:rsidRDefault="00F21BD0" w:rsidP="00F21BD0">
      <w:pPr>
        <w:jc w:val="right"/>
        <w:rPr>
          <w:rFonts w:cs="Arial"/>
        </w:rPr>
      </w:pPr>
      <w:r w:rsidRPr="00D10B49">
        <w:rPr>
          <w:rFonts w:cs="Arial"/>
        </w:rPr>
        <w:t xml:space="preserve">Nova Fátima, </w:t>
      </w:r>
      <w:r w:rsidR="008428FA">
        <w:rPr>
          <w:rFonts w:cs="Arial"/>
        </w:rPr>
        <w:t>19</w:t>
      </w:r>
      <w:r w:rsidRPr="00D10B49">
        <w:rPr>
          <w:rFonts w:cs="Arial"/>
        </w:rPr>
        <w:t xml:space="preserve"> de </w:t>
      </w:r>
      <w:r w:rsidR="008428FA">
        <w:rPr>
          <w:rFonts w:cs="Arial"/>
        </w:rPr>
        <w:t>março</w:t>
      </w:r>
      <w:r w:rsidR="00330FCF">
        <w:rPr>
          <w:rFonts w:cs="Arial"/>
        </w:rPr>
        <w:t xml:space="preserve"> </w:t>
      </w:r>
      <w:r w:rsidRPr="00D10B49">
        <w:rPr>
          <w:rFonts w:cs="Arial"/>
        </w:rPr>
        <w:t xml:space="preserve">de </w:t>
      </w:r>
      <w:r w:rsidR="00936DA2">
        <w:rPr>
          <w:rFonts w:cs="Arial"/>
        </w:rPr>
        <w:t>2024</w:t>
      </w:r>
      <w:r w:rsidR="00A2787F" w:rsidRPr="00D10B49">
        <w:rPr>
          <w:rFonts w:cs="Arial"/>
        </w:rPr>
        <w:t xml:space="preserve">. </w:t>
      </w:r>
    </w:p>
    <w:p w:rsidR="00F21BD0" w:rsidRPr="00D10B49" w:rsidRDefault="00F21BD0" w:rsidP="00F21BD0">
      <w:pPr>
        <w:jc w:val="center"/>
        <w:rPr>
          <w:rFonts w:cs="Arial"/>
          <w:b/>
        </w:rPr>
      </w:pPr>
    </w:p>
    <w:p w:rsidR="00836EAE" w:rsidRDefault="00836EAE" w:rsidP="00AB2353">
      <w:pPr>
        <w:rPr>
          <w:rFonts w:cs="Arial"/>
          <w:sz w:val="20"/>
          <w:szCs w:val="20"/>
        </w:rPr>
      </w:pPr>
    </w:p>
    <w:p w:rsidR="008428FA" w:rsidRDefault="008428FA" w:rsidP="00AB2353">
      <w:pPr>
        <w:rPr>
          <w:rFonts w:cs="Arial"/>
          <w:sz w:val="20"/>
          <w:szCs w:val="20"/>
        </w:rPr>
      </w:pPr>
      <w:bookmarkStart w:id="0" w:name="_GoBack"/>
      <w:bookmarkEnd w:id="0"/>
    </w:p>
    <w:p w:rsidR="00836EAE" w:rsidRPr="00E10AA2" w:rsidRDefault="00836EAE" w:rsidP="00836EAE">
      <w:pPr>
        <w:jc w:val="center"/>
        <w:rPr>
          <w:rFonts w:cs="Arial"/>
          <w:b/>
          <w:caps/>
          <w:sz w:val="20"/>
          <w:szCs w:val="20"/>
        </w:rPr>
      </w:pPr>
      <w:r>
        <w:rPr>
          <w:rFonts w:cs="Arial"/>
          <w:b/>
          <w:caps/>
          <w:sz w:val="20"/>
          <w:szCs w:val="20"/>
        </w:rPr>
        <w:t>Roberto Carlos Messias</w:t>
      </w:r>
    </w:p>
    <w:p w:rsidR="00487DB1" w:rsidRPr="00836EAE" w:rsidRDefault="00836EAE">
      <w:pPr>
        <w:jc w:val="center"/>
      </w:pPr>
      <w:r w:rsidRPr="00836EAE">
        <w:rPr>
          <w:rFonts w:cs="Arial"/>
          <w:caps/>
          <w:sz w:val="20"/>
          <w:szCs w:val="20"/>
        </w:rPr>
        <w:t>Prefeito M</w:t>
      </w:r>
      <w:r w:rsidR="00936DA2">
        <w:rPr>
          <w:rFonts w:cs="Arial"/>
          <w:caps/>
          <w:sz w:val="20"/>
          <w:szCs w:val="20"/>
        </w:rPr>
        <w:t>u</w:t>
      </w:r>
      <w:r w:rsidRPr="00836EAE">
        <w:rPr>
          <w:rFonts w:cs="Arial"/>
          <w:caps/>
          <w:sz w:val="20"/>
          <w:szCs w:val="20"/>
        </w:rPr>
        <w:t>nicipal</w:t>
      </w:r>
    </w:p>
    <w:sectPr w:rsidR="00487DB1" w:rsidRPr="00836EAE" w:rsidSect="008428FA">
      <w:headerReference w:type="default" r:id="rId9"/>
      <w:footerReference w:type="even" r:id="rId10"/>
      <w:pgSz w:w="12240" w:h="15840"/>
      <w:pgMar w:top="567" w:right="851" w:bottom="709" w:left="1134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B1" w:rsidRDefault="00487DB1">
      <w:r>
        <w:separator/>
      </w:r>
    </w:p>
  </w:endnote>
  <w:endnote w:type="continuationSeparator" w:id="0">
    <w:p w:rsidR="00487DB1" w:rsidRDefault="0048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B1" w:rsidRDefault="00487DB1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7DB1" w:rsidRDefault="00487DB1" w:rsidP="00742B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B1" w:rsidRDefault="00487DB1">
      <w:r>
        <w:separator/>
      </w:r>
    </w:p>
  </w:footnote>
  <w:footnote w:type="continuationSeparator" w:id="0">
    <w:p w:rsidR="00487DB1" w:rsidRDefault="0048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B1" w:rsidRPr="00C17598" w:rsidRDefault="008428FA" w:rsidP="00C17598">
    <w:pPr>
      <w:pStyle w:val="Cabealh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0.6pt;margin-top:-6.55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72351266" r:id="rId2"/>
      </w:pict>
    </w:r>
  </w:p>
  <w:p w:rsidR="00487DB1" w:rsidRPr="000721C7" w:rsidRDefault="00487DB1" w:rsidP="000721C7">
    <w:pPr>
      <w:pStyle w:val="Cabealho"/>
      <w:rPr>
        <w:rFonts w:cs="Arial"/>
        <w:b/>
        <w:sz w:val="52"/>
        <w:szCs w:val="52"/>
      </w:rPr>
    </w:pPr>
    <w:r w:rsidRPr="000721C7">
      <w:rPr>
        <w:rFonts w:cs="Arial"/>
        <w:b/>
        <w:sz w:val="52"/>
        <w:szCs w:val="52"/>
      </w:rPr>
      <w:t>Munícipio de Nova Fátima – PR</w:t>
    </w:r>
  </w:p>
  <w:p w:rsidR="00487DB1" w:rsidRDefault="00487DB1" w:rsidP="000721C7">
    <w:pPr>
      <w:pStyle w:val="Cabealho"/>
      <w:rPr>
        <w:b/>
        <w:sz w:val="18"/>
      </w:rPr>
    </w:pPr>
    <w:r w:rsidRPr="000721C7">
      <w:rPr>
        <w:b/>
        <w:sz w:val="18"/>
      </w:rPr>
      <w:t>CNPJ n</w:t>
    </w:r>
    <w:r w:rsidRPr="000721C7">
      <w:rPr>
        <w:b/>
        <w:sz w:val="18"/>
        <w:vertAlign w:val="superscript"/>
      </w:rPr>
      <w:t>o</w:t>
    </w:r>
    <w:r w:rsidRPr="000721C7">
      <w:rPr>
        <w:b/>
        <w:sz w:val="18"/>
      </w:rPr>
      <w:t xml:space="preserve"> 75.828.418/0001-90</w:t>
    </w:r>
    <w:r w:rsidRPr="000721C7">
      <w:rPr>
        <w:sz w:val="22"/>
      </w:rPr>
      <w:sym w:font="Wingdings" w:char="F028"/>
    </w:r>
    <w:r w:rsidRPr="000721C7">
      <w:rPr>
        <w:b/>
        <w:sz w:val="18"/>
      </w:rPr>
      <w:t xml:space="preserve"> (043) 3552 1122</w:t>
    </w:r>
  </w:p>
  <w:p w:rsidR="00487DB1" w:rsidRPr="00713E96" w:rsidRDefault="00487DB1" w:rsidP="000721C7">
    <w:pPr>
      <w:pStyle w:val="Cabealho"/>
      <w:rPr>
        <w:sz w:val="18"/>
      </w:rPr>
    </w:pPr>
    <w:r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3FA"/>
    <w:multiLevelType w:val="multilevel"/>
    <w:tmpl w:val="83B4EE2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D2602"/>
    <w:multiLevelType w:val="multilevel"/>
    <w:tmpl w:val="5A2CCD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D8B3EB8"/>
    <w:multiLevelType w:val="multilevel"/>
    <w:tmpl w:val="D6BEBED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F44B4"/>
    <w:multiLevelType w:val="multilevel"/>
    <w:tmpl w:val="5A2CCD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53F6489"/>
    <w:multiLevelType w:val="multilevel"/>
    <w:tmpl w:val="81F281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8BE56D8"/>
    <w:multiLevelType w:val="multilevel"/>
    <w:tmpl w:val="B7A4BC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697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0DC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831C2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A7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522E"/>
    <w:rsid w:val="00126C89"/>
    <w:rsid w:val="00126FD3"/>
    <w:rsid w:val="00133655"/>
    <w:rsid w:val="00140363"/>
    <w:rsid w:val="00140FC4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6E2D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4A55"/>
    <w:rsid w:val="001E6475"/>
    <w:rsid w:val="001E67BE"/>
    <w:rsid w:val="001F0374"/>
    <w:rsid w:val="001F2CEC"/>
    <w:rsid w:val="001F32E0"/>
    <w:rsid w:val="001F402D"/>
    <w:rsid w:val="001F43D7"/>
    <w:rsid w:val="001F44D9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4513"/>
    <w:rsid w:val="00244A18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5B8A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26B6"/>
    <w:rsid w:val="002A26D5"/>
    <w:rsid w:val="002A4420"/>
    <w:rsid w:val="002A52F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52B2"/>
    <w:rsid w:val="002D549E"/>
    <w:rsid w:val="002D5B54"/>
    <w:rsid w:val="002D64A2"/>
    <w:rsid w:val="002D6DD6"/>
    <w:rsid w:val="002D798B"/>
    <w:rsid w:val="002E1520"/>
    <w:rsid w:val="002E1994"/>
    <w:rsid w:val="002E1A99"/>
    <w:rsid w:val="002E69FA"/>
    <w:rsid w:val="002F02DA"/>
    <w:rsid w:val="002F1246"/>
    <w:rsid w:val="002F26A1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6A5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0FCF"/>
    <w:rsid w:val="00332034"/>
    <w:rsid w:val="0033232F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285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43A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20760"/>
    <w:rsid w:val="004208F2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87DB1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32F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405B1"/>
    <w:rsid w:val="0054416E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6F32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1FF"/>
    <w:rsid w:val="005C5924"/>
    <w:rsid w:val="005C5A82"/>
    <w:rsid w:val="005C6732"/>
    <w:rsid w:val="005D060E"/>
    <w:rsid w:val="005D1B5F"/>
    <w:rsid w:val="005D2872"/>
    <w:rsid w:val="005D2E67"/>
    <w:rsid w:val="005D2FB4"/>
    <w:rsid w:val="005D69A7"/>
    <w:rsid w:val="005D7EB6"/>
    <w:rsid w:val="005D7EDE"/>
    <w:rsid w:val="005D7F02"/>
    <w:rsid w:val="005E0A21"/>
    <w:rsid w:val="005E130B"/>
    <w:rsid w:val="005E2F13"/>
    <w:rsid w:val="005E3E28"/>
    <w:rsid w:val="005E48E1"/>
    <w:rsid w:val="005E6A91"/>
    <w:rsid w:val="005F0C54"/>
    <w:rsid w:val="005F20DD"/>
    <w:rsid w:val="005F2E90"/>
    <w:rsid w:val="005F3172"/>
    <w:rsid w:val="005F3BE2"/>
    <w:rsid w:val="005F40BD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4CC"/>
    <w:rsid w:val="00673906"/>
    <w:rsid w:val="00673D55"/>
    <w:rsid w:val="0067508E"/>
    <w:rsid w:val="00676518"/>
    <w:rsid w:val="00676974"/>
    <w:rsid w:val="00677CDA"/>
    <w:rsid w:val="006809F1"/>
    <w:rsid w:val="00680D37"/>
    <w:rsid w:val="006823B0"/>
    <w:rsid w:val="0068268E"/>
    <w:rsid w:val="00682ED9"/>
    <w:rsid w:val="00683016"/>
    <w:rsid w:val="00683507"/>
    <w:rsid w:val="006849C4"/>
    <w:rsid w:val="0069053D"/>
    <w:rsid w:val="00691B3E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5F3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60D"/>
    <w:rsid w:val="007B46EE"/>
    <w:rsid w:val="007B4BDA"/>
    <w:rsid w:val="007B56B7"/>
    <w:rsid w:val="007B79A8"/>
    <w:rsid w:val="007C1711"/>
    <w:rsid w:val="007C2057"/>
    <w:rsid w:val="007C225A"/>
    <w:rsid w:val="007C3559"/>
    <w:rsid w:val="007C5FDA"/>
    <w:rsid w:val="007C70B8"/>
    <w:rsid w:val="007D0DBF"/>
    <w:rsid w:val="007D1351"/>
    <w:rsid w:val="007D1B59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16CF7"/>
    <w:rsid w:val="00821AE3"/>
    <w:rsid w:val="00821DA5"/>
    <w:rsid w:val="00822766"/>
    <w:rsid w:val="00822D17"/>
    <w:rsid w:val="00823738"/>
    <w:rsid w:val="00824017"/>
    <w:rsid w:val="00824840"/>
    <w:rsid w:val="00824CFF"/>
    <w:rsid w:val="00825481"/>
    <w:rsid w:val="008303B1"/>
    <w:rsid w:val="008326A8"/>
    <w:rsid w:val="00833E02"/>
    <w:rsid w:val="00834036"/>
    <w:rsid w:val="00836EAE"/>
    <w:rsid w:val="00837FA0"/>
    <w:rsid w:val="00840E0B"/>
    <w:rsid w:val="00841FD9"/>
    <w:rsid w:val="008427E1"/>
    <w:rsid w:val="008428FA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0088"/>
    <w:rsid w:val="00863518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2DA"/>
    <w:rsid w:val="008E7B2F"/>
    <w:rsid w:val="008F0377"/>
    <w:rsid w:val="008F0F2A"/>
    <w:rsid w:val="008F1868"/>
    <w:rsid w:val="008F2193"/>
    <w:rsid w:val="008F2D35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2FA0"/>
    <w:rsid w:val="00933AEF"/>
    <w:rsid w:val="00934893"/>
    <w:rsid w:val="00935B9D"/>
    <w:rsid w:val="00935F96"/>
    <w:rsid w:val="00936DA2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24C1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2787F"/>
    <w:rsid w:val="00A301AE"/>
    <w:rsid w:val="00A309F5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424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53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4A02"/>
    <w:rsid w:val="00AF500E"/>
    <w:rsid w:val="00AF50E5"/>
    <w:rsid w:val="00AF6A45"/>
    <w:rsid w:val="00AF789E"/>
    <w:rsid w:val="00B00A60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50BE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0BA7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2410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E0C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767"/>
    <w:rsid w:val="00C50937"/>
    <w:rsid w:val="00C50D5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002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B49"/>
    <w:rsid w:val="00D10D5B"/>
    <w:rsid w:val="00D10E80"/>
    <w:rsid w:val="00D11D71"/>
    <w:rsid w:val="00D1248F"/>
    <w:rsid w:val="00D12880"/>
    <w:rsid w:val="00D14057"/>
    <w:rsid w:val="00D15019"/>
    <w:rsid w:val="00D1579B"/>
    <w:rsid w:val="00D15D4F"/>
    <w:rsid w:val="00D1642A"/>
    <w:rsid w:val="00D16AB1"/>
    <w:rsid w:val="00D174D3"/>
    <w:rsid w:val="00D21C9B"/>
    <w:rsid w:val="00D22481"/>
    <w:rsid w:val="00D255E4"/>
    <w:rsid w:val="00D2578C"/>
    <w:rsid w:val="00D25CA6"/>
    <w:rsid w:val="00D2699D"/>
    <w:rsid w:val="00D273F8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37F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1A99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53F7"/>
    <w:rsid w:val="00EF65F3"/>
    <w:rsid w:val="00EF72F9"/>
    <w:rsid w:val="00F0045E"/>
    <w:rsid w:val="00F00729"/>
    <w:rsid w:val="00F01327"/>
    <w:rsid w:val="00F01CD8"/>
    <w:rsid w:val="00F02BE6"/>
    <w:rsid w:val="00F02C2A"/>
    <w:rsid w:val="00F0484E"/>
    <w:rsid w:val="00F0587B"/>
    <w:rsid w:val="00F058BC"/>
    <w:rsid w:val="00F06EB7"/>
    <w:rsid w:val="00F075C0"/>
    <w:rsid w:val="00F079C5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1BD0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34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6301"/>
    <w:rsid w:val="00F973EE"/>
    <w:rsid w:val="00F97719"/>
    <w:rsid w:val="00FA03C0"/>
    <w:rsid w:val="00FA3CD4"/>
    <w:rsid w:val="00FA3EFF"/>
    <w:rsid w:val="00FA442F"/>
    <w:rsid w:val="00FA4D15"/>
    <w:rsid w:val="00FA533C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table" w:styleId="Tabelaclssica1">
    <w:name w:val="Table Classic 1"/>
    <w:basedOn w:val="Tabelanormal"/>
    <w:rsid w:val="00A278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DRO0">
    <w:name w:val="PADRÃO"/>
    <w:rsid w:val="00936DA2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table" w:styleId="Tabelaclssica1">
    <w:name w:val="Table Classic 1"/>
    <w:basedOn w:val="Tabelanormal"/>
    <w:rsid w:val="00A278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DRO0">
    <w:name w:val="PADRÃO"/>
    <w:rsid w:val="00936DA2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EC01-76A3-4FE5-9FD5-B9F554A5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521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3445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12</cp:revision>
  <cp:lastPrinted>2024-01-22T17:46:00Z</cp:lastPrinted>
  <dcterms:created xsi:type="dcterms:W3CDTF">2023-07-25T16:51:00Z</dcterms:created>
  <dcterms:modified xsi:type="dcterms:W3CDTF">2024-03-19T14:01:00Z</dcterms:modified>
</cp:coreProperties>
</file>